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5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12090"/>
      </w:tblGrid>
      <w:tr w:rsidR="005E1070" w:rsidRPr="005E1070" w:rsidTr="005E1070">
        <w:trPr>
          <w:trHeight w:val="1200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E1070" w:rsidRPr="005E1070" w:rsidRDefault="005E1070" w:rsidP="005E107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5E107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</w:p>
          <w:p w:rsidR="005E1070" w:rsidRPr="005E1070" w:rsidRDefault="005E1070" w:rsidP="005E107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5895975" cy="666750"/>
                  <wp:effectExtent l="19050" t="0" r="9525" b="0"/>
                  <wp:docPr id="1" name="图片 1" descr="http://www.wzjky.net/App_Themes/wzjky/image/inform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wzjky.net/App_Themes/wzjky/image/inform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597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1070" w:rsidRPr="005E1070" w:rsidTr="005E1070">
        <w:trPr>
          <w:trHeight w:val="525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E1070" w:rsidRPr="005E1070" w:rsidRDefault="005E1070" w:rsidP="005E107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E107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5E1070" w:rsidRPr="005E1070" w:rsidTr="005E1070">
        <w:trPr>
          <w:trHeight w:val="825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E1070" w:rsidRPr="005E1070" w:rsidRDefault="005E1070" w:rsidP="005E107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温教科规办〔2020〕3号</w:t>
            </w:r>
          </w:p>
        </w:tc>
      </w:tr>
      <w:tr w:rsidR="005E1070" w:rsidRPr="005E1070" w:rsidTr="005E1070">
        <w:trPr>
          <w:trHeight w:val="30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E1070" w:rsidRPr="005E1070" w:rsidRDefault="005E1070" w:rsidP="005E1070">
            <w:pPr>
              <w:widowControl/>
              <w:spacing w:line="3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noProof/>
                <w:color w:val="000000"/>
                <w:kern w:val="0"/>
                <w:sz w:val="18"/>
                <w:szCs w:val="18"/>
              </w:rPr>
              <w:drawing>
                <wp:inline distT="0" distB="0" distL="0" distR="0">
                  <wp:extent cx="7620000" cy="57150"/>
                  <wp:effectExtent l="19050" t="0" r="0" b="0"/>
                  <wp:docPr id="2" name="图片 2" descr="http://www.wzjky.net/App_Themes/wzjky/image/informlineb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wzjky.net/App_Themes/wzjky/image/informlineb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1070" w:rsidRPr="005E1070" w:rsidTr="005E107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E1070" w:rsidRPr="005E1070" w:rsidRDefault="005E1070" w:rsidP="005E107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E107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</w:p>
        </w:tc>
      </w:tr>
    </w:tbl>
    <w:p w:rsidR="005E1070" w:rsidRPr="005E1070" w:rsidRDefault="005E1070" w:rsidP="005E1070">
      <w:pPr>
        <w:widowControl/>
        <w:jc w:val="left"/>
        <w:rPr>
          <w:rFonts w:ascii="宋体" w:eastAsia="宋体" w:hAnsi="宋体" w:cs="宋体"/>
          <w:vanish/>
          <w:kern w:val="0"/>
          <w:sz w:val="24"/>
          <w:szCs w:val="24"/>
        </w:rPr>
      </w:pPr>
    </w:p>
    <w:tbl>
      <w:tblPr>
        <w:tblW w:w="952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736"/>
      </w:tblGrid>
      <w:tr w:rsidR="005E1070" w:rsidRPr="005E1070" w:rsidTr="005E1070">
        <w:trPr>
          <w:trHeight w:val="120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E1070" w:rsidRPr="005E1070" w:rsidRDefault="005E1070" w:rsidP="005E107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E1070">
              <w:rPr>
                <w:rFonts w:ascii="方正小标宋简体" w:eastAsia="方正小标宋简体" w:hAnsi="宋体" w:cs="宋体" w:hint="eastAsia"/>
                <w:color w:val="000000"/>
                <w:kern w:val="0"/>
                <w:sz w:val="44"/>
                <w:szCs w:val="44"/>
              </w:rPr>
              <w:t>关于举行2020年温州市中小学（幼儿园）教师优秀教育教学论文评审活动的通知</w:t>
            </w:r>
          </w:p>
        </w:tc>
      </w:tr>
      <w:tr w:rsidR="005E1070" w:rsidRPr="005E1070" w:rsidTr="005E1070">
        <w:trPr>
          <w:trHeight w:val="3750"/>
          <w:tblCellSpacing w:w="0" w:type="dxa"/>
          <w:jc w:val="center"/>
        </w:trPr>
        <w:tc>
          <w:tcPr>
            <w:tcW w:w="0" w:type="auto"/>
            <w:hideMark/>
          </w:tcPr>
          <w:p w:rsidR="005E1070" w:rsidRPr="005E1070" w:rsidRDefault="005E1070" w:rsidP="005E1070">
            <w:pPr>
              <w:widowControl/>
              <w:spacing w:line="294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Times New Roman" w:eastAsia="宋体" w:hAnsi="Times New Roman" w:cs="Times New Roman"/>
                <w:color w:val="000000"/>
                <w:spacing w:val="-15"/>
                <w:kern w:val="0"/>
                <w:sz w:val="33"/>
                <w:szCs w:val="33"/>
              </w:rPr>
              <w:t> </w:t>
            </w:r>
          </w:p>
          <w:p w:rsidR="005E1070" w:rsidRPr="005E1070" w:rsidRDefault="005E1070" w:rsidP="005E1070">
            <w:pPr>
              <w:widowControl/>
              <w:spacing w:line="252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各县（市、区）教师发展中心（教研室、教科室、教师培训机构），教育技术中心，招生办（考试中心），教育基建机构，教育学会，市局直属单位、学校（幼儿园）：</w:t>
            </w:r>
          </w:p>
          <w:p w:rsidR="005E1070" w:rsidRPr="005E1070" w:rsidRDefault="005E1070" w:rsidP="005E1070">
            <w:pPr>
              <w:widowControl/>
              <w:spacing w:line="252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为贯彻执行市教育局《关于进一步规范教育教学成果评审工作的通知》（温教办研〔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2013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〕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79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号）的精神，促进教师及时总结教育教学经验和优秀成果，提高我市教育教学质量和教师专业水平，经研究，决定举行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2020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年温州市中小学（幼儿园）教师优秀教育教学论文评审活动。现将有关事项通知如下：</w:t>
            </w:r>
          </w:p>
          <w:p w:rsidR="005E1070" w:rsidRPr="005E1070" w:rsidRDefault="005E1070" w:rsidP="005E1070">
            <w:pPr>
              <w:widowControl/>
              <w:spacing w:line="252" w:lineRule="atLeast"/>
              <w:ind w:firstLine="63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一、评审范围</w:t>
            </w:r>
          </w:p>
          <w:p w:rsidR="005E1070" w:rsidRPr="005E1070" w:rsidRDefault="005E1070" w:rsidP="005E1070">
            <w:pPr>
              <w:widowControl/>
              <w:spacing w:line="252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（一）凡我市中学（普通中学、中职学校）、小学（幼儿园）在职教师，教科研机构、教师培训机构、教育技术中心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3"/>
                <w:szCs w:val="33"/>
              </w:rPr>
              <w:t>、招考机构、教育基建机构、教育行政部门等教育工作者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均可参评。</w:t>
            </w:r>
          </w:p>
          <w:p w:rsidR="005E1070" w:rsidRPr="005E1070" w:rsidRDefault="005E1070" w:rsidP="005E1070">
            <w:pPr>
              <w:widowControl/>
              <w:spacing w:line="252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（二）凡关于德育、课程建设、学科教学、心理健康教育、教育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lastRenderedPageBreak/>
              <w:t>管理、评价与质量监测、教师教育、教育技术、教育装备、教育基建等内容均可参评。</w:t>
            </w:r>
          </w:p>
          <w:p w:rsidR="005E1070" w:rsidRPr="005E1070" w:rsidRDefault="005E1070" w:rsidP="005E1070">
            <w:pPr>
              <w:widowControl/>
              <w:spacing w:line="252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（三）已在市级及以上单位（刊物）获奖或发表的论文不再参加本次评奖。第一作者同一年度限报一篇，同一论文限报一个类别。</w:t>
            </w:r>
          </w:p>
          <w:p w:rsidR="005E1070" w:rsidRPr="005E1070" w:rsidRDefault="005E1070" w:rsidP="005E1070">
            <w:pPr>
              <w:widowControl/>
              <w:spacing w:line="252" w:lineRule="atLeast"/>
              <w:ind w:firstLine="63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二、论文要求</w:t>
            </w:r>
          </w:p>
          <w:p w:rsidR="005E1070" w:rsidRPr="005E1070" w:rsidRDefault="005E1070" w:rsidP="005E1070">
            <w:pPr>
              <w:widowControl/>
              <w:spacing w:line="252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（一）论文要聚焦深化课程改革、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“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促进有效学习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课堂变革、提高教育教学质量的核心工作，突出主题、言之有据、语言简洁、表述规范。</w:t>
            </w:r>
          </w:p>
          <w:p w:rsidR="005E1070" w:rsidRPr="005E1070" w:rsidRDefault="005E1070" w:rsidP="005E1070">
            <w:pPr>
              <w:widowControl/>
              <w:spacing w:line="252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（二）论文的撰写要符合文体特征，并要包含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“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摘要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”“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关键词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”“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参考文献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，字数不超过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5000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字。超过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7000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字，或以课题结题报告等形式撰写的文章，不予评奖。文章中引用他人的观点要尊重他人著作权，应在相关页码下方作脚注，直接引用他人观点、论点用双引号（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“……”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）表示，在脚注中注明作者、文章题目、刊号名称期号、书名、页码等信息；非直接引用的，在脚注中的相关信息前加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“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参见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。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“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参考文献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内容与本文实际参考要一致。</w:t>
            </w:r>
          </w:p>
          <w:p w:rsidR="005E1070" w:rsidRPr="005E1070" w:rsidRDefault="005E1070" w:rsidP="005E1070">
            <w:pPr>
              <w:widowControl/>
              <w:spacing w:line="252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（三）送审论文文本要求使用统一的评审申报表（附件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1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），请正确填写论文类别编号（参照下文表格）。正文内不能出现学校及教师姓名。标题为三号黑体，正文为小四号宋体，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A4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纸张，</w:t>
            </w:r>
            <w:r w:rsidRPr="005E107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</w:rPr>
              <w:t>请双面打印。</w:t>
            </w:r>
          </w:p>
          <w:p w:rsidR="005E1070" w:rsidRPr="005E1070" w:rsidRDefault="005E1070" w:rsidP="005E1070">
            <w:pPr>
              <w:widowControl/>
              <w:spacing w:line="252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（四）倡导学术诚信，严禁抄袭造假，文责自负。送审论文均需填写《承诺书》（见附件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1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第二页）。市论文评审委员会将对送审论文作相似度检测，相似度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≥30%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即定为抄袭。若发现弄虚作假、剽窃抄袭他人论文的，两年内不准参加市级论文评审，并通报给所在县（市、区）相关部门及学校。</w:t>
            </w:r>
          </w:p>
          <w:p w:rsidR="005E1070" w:rsidRPr="005E1070" w:rsidRDefault="005E1070" w:rsidP="005E1070">
            <w:pPr>
              <w:widowControl/>
              <w:spacing w:line="252" w:lineRule="atLeast"/>
              <w:ind w:firstLine="63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三、评审组织</w:t>
            </w:r>
          </w:p>
          <w:p w:rsidR="005E1070" w:rsidRPr="005E1070" w:rsidRDefault="005E1070" w:rsidP="005E1070">
            <w:pPr>
              <w:widowControl/>
              <w:spacing w:line="252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（一）温州市教科规划办成立优秀教育教学论文评审委员会，全面负责组织评选工作。评委会由各学科、部门专家组成。</w:t>
            </w:r>
          </w:p>
          <w:p w:rsidR="005E1070" w:rsidRPr="005E1070" w:rsidRDefault="005E1070" w:rsidP="005E1070">
            <w:pPr>
              <w:widowControl/>
              <w:spacing w:line="252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（二）论文分类编号如下：</w:t>
            </w:r>
          </w:p>
          <w:tbl>
            <w:tblPr>
              <w:tblW w:w="972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625"/>
              <w:gridCol w:w="3405"/>
              <w:gridCol w:w="3690"/>
            </w:tblGrid>
            <w:tr w:rsidR="005E1070" w:rsidRPr="005E1070">
              <w:trPr>
                <w:trHeight w:val="480"/>
              </w:trPr>
              <w:tc>
                <w:tcPr>
                  <w:tcW w:w="262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幼儿教育</w:t>
                  </w:r>
                </w:p>
              </w:tc>
              <w:tc>
                <w:tcPr>
                  <w:tcW w:w="340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17.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高中历史</w:t>
                  </w:r>
                </w:p>
              </w:tc>
              <w:tc>
                <w:tcPr>
                  <w:tcW w:w="3690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spacing w:val="-15"/>
                      <w:kern w:val="0"/>
                      <w:sz w:val="33"/>
                      <w:szCs w:val="33"/>
                    </w:rPr>
                    <w:t>32.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spacing w:val="-15"/>
                      <w:kern w:val="0"/>
                      <w:sz w:val="24"/>
                      <w:szCs w:val="24"/>
                    </w:rPr>
                    <w:t>特殊教育（含随班就读）</w:t>
                  </w:r>
                </w:p>
              </w:tc>
            </w:tr>
            <w:tr w:rsidR="005E1070" w:rsidRPr="005E1070">
              <w:trPr>
                <w:trHeight w:val="300"/>
              </w:trPr>
              <w:tc>
                <w:tcPr>
                  <w:tcW w:w="26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小学语文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spacing w:val="-15"/>
                      <w:kern w:val="0"/>
                      <w:sz w:val="33"/>
                      <w:szCs w:val="33"/>
                    </w:rPr>
                    <w:t>（含写字）</w:t>
                  </w:r>
                </w:p>
              </w:tc>
              <w:tc>
                <w:tcPr>
                  <w:tcW w:w="34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18.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高中地理</w:t>
                  </w:r>
                </w:p>
              </w:tc>
              <w:tc>
                <w:tcPr>
                  <w:tcW w:w="3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33.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小班化教育</w:t>
                  </w:r>
                </w:p>
              </w:tc>
            </w:tr>
            <w:tr w:rsidR="005E1070" w:rsidRPr="005E1070">
              <w:trPr>
                <w:trHeight w:val="450"/>
              </w:trPr>
              <w:tc>
                <w:tcPr>
                  <w:tcW w:w="26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小学数学</w:t>
                  </w:r>
                </w:p>
              </w:tc>
              <w:tc>
                <w:tcPr>
                  <w:tcW w:w="34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19.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高中物理</w:t>
                  </w:r>
                </w:p>
              </w:tc>
              <w:tc>
                <w:tcPr>
                  <w:tcW w:w="3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34.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中小学爱阅读</w:t>
                  </w:r>
                </w:p>
              </w:tc>
            </w:tr>
            <w:tr w:rsidR="005E1070" w:rsidRPr="005E1070">
              <w:trPr>
                <w:trHeight w:val="450"/>
              </w:trPr>
              <w:tc>
                <w:tcPr>
                  <w:tcW w:w="26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小学英语</w:t>
                  </w:r>
                </w:p>
              </w:tc>
              <w:tc>
                <w:tcPr>
                  <w:tcW w:w="34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20.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高中化学</w:t>
                  </w:r>
                </w:p>
              </w:tc>
              <w:tc>
                <w:tcPr>
                  <w:tcW w:w="3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35.STEAM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教育（含创客教育）</w:t>
                  </w:r>
                </w:p>
              </w:tc>
            </w:tr>
            <w:tr w:rsidR="005E1070" w:rsidRPr="005E1070">
              <w:trPr>
                <w:trHeight w:val="450"/>
              </w:trPr>
              <w:tc>
                <w:tcPr>
                  <w:tcW w:w="26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5.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小学科学</w:t>
                  </w:r>
                </w:p>
              </w:tc>
              <w:tc>
                <w:tcPr>
                  <w:tcW w:w="34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21.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高中生物</w:t>
                  </w:r>
                </w:p>
              </w:tc>
              <w:tc>
                <w:tcPr>
                  <w:tcW w:w="3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36.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精准教学</w:t>
                  </w:r>
                </w:p>
              </w:tc>
            </w:tr>
            <w:tr w:rsidR="005E1070" w:rsidRPr="005E1070">
              <w:trPr>
                <w:trHeight w:val="450"/>
              </w:trPr>
              <w:tc>
                <w:tcPr>
                  <w:tcW w:w="26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6.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小学道德与法治</w:t>
                  </w:r>
                </w:p>
              </w:tc>
              <w:tc>
                <w:tcPr>
                  <w:tcW w:w="34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22.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高中通用技术</w:t>
                  </w:r>
                </w:p>
              </w:tc>
              <w:tc>
                <w:tcPr>
                  <w:tcW w:w="3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37.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教育管理</w:t>
                  </w:r>
                </w:p>
              </w:tc>
            </w:tr>
            <w:tr w:rsidR="005E1070" w:rsidRPr="005E1070">
              <w:trPr>
                <w:trHeight w:val="450"/>
              </w:trPr>
              <w:tc>
                <w:tcPr>
                  <w:tcW w:w="26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7.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初中语文</w:t>
                  </w:r>
                </w:p>
              </w:tc>
              <w:tc>
                <w:tcPr>
                  <w:tcW w:w="34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23.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高中选修课程（含生涯规划）</w:t>
                  </w:r>
                </w:p>
              </w:tc>
              <w:tc>
                <w:tcPr>
                  <w:tcW w:w="3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38.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教科研创新</w:t>
                  </w:r>
                </w:p>
              </w:tc>
            </w:tr>
            <w:tr w:rsidR="005E1070" w:rsidRPr="005E1070">
              <w:trPr>
                <w:trHeight w:val="450"/>
              </w:trPr>
              <w:tc>
                <w:tcPr>
                  <w:tcW w:w="26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8.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初中数学</w:t>
                  </w:r>
                </w:p>
              </w:tc>
              <w:tc>
                <w:tcPr>
                  <w:tcW w:w="34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24.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中职文化课</w:t>
                  </w:r>
                </w:p>
              </w:tc>
              <w:tc>
                <w:tcPr>
                  <w:tcW w:w="3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39.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德育研究（含学科德育）</w:t>
                  </w:r>
                </w:p>
              </w:tc>
            </w:tr>
            <w:tr w:rsidR="005E1070" w:rsidRPr="005E1070">
              <w:trPr>
                <w:trHeight w:val="450"/>
              </w:trPr>
              <w:tc>
                <w:tcPr>
                  <w:tcW w:w="26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9.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初中英语</w:t>
                  </w:r>
                </w:p>
              </w:tc>
              <w:tc>
                <w:tcPr>
                  <w:tcW w:w="34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25.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中职专业课</w:t>
                  </w:r>
                </w:p>
              </w:tc>
              <w:tc>
                <w:tcPr>
                  <w:tcW w:w="3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40.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中小学班主任</w:t>
                  </w:r>
                </w:p>
              </w:tc>
            </w:tr>
            <w:tr w:rsidR="005E1070" w:rsidRPr="005E1070">
              <w:trPr>
                <w:trHeight w:val="450"/>
              </w:trPr>
              <w:tc>
                <w:tcPr>
                  <w:tcW w:w="26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10.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初中科学</w:t>
                  </w:r>
                </w:p>
              </w:tc>
              <w:tc>
                <w:tcPr>
                  <w:tcW w:w="34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26.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中小学信息技术</w:t>
                  </w:r>
                </w:p>
              </w:tc>
              <w:tc>
                <w:tcPr>
                  <w:tcW w:w="3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41.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心理健康</w:t>
                  </w:r>
                </w:p>
              </w:tc>
            </w:tr>
            <w:tr w:rsidR="005E1070" w:rsidRPr="005E1070">
              <w:trPr>
                <w:trHeight w:val="450"/>
              </w:trPr>
              <w:tc>
                <w:tcPr>
                  <w:tcW w:w="26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11.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初中道德与法治</w:t>
                  </w:r>
                </w:p>
              </w:tc>
              <w:tc>
                <w:tcPr>
                  <w:tcW w:w="34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27.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中小学体育与健康</w:t>
                  </w:r>
                </w:p>
              </w:tc>
              <w:tc>
                <w:tcPr>
                  <w:tcW w:w="3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42.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评价与质量监测</w:t>
                  </w:r>
                </w:p>
              </w:tc>
            </w:tr>
            <w:tr w:rsidR="005E1070" w:rsidRPr="005E1070">
              <w:trPr>
                <w:trHeight w:val="375"/>
              </w:trPr>
              <w:tc>
                <w:tcPr>
                  <w:tcW w:w="26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12.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spacing w:val="-15"/>
                      <w:kern w:val="0"/>
                      <w:sz w:val="24"/>
                      <w:szCs w:val="24"/>
                    </w:rPr>
                    <w:t>初中历史与社会</w:t>
                  </w:r>
                </w:p>
              </w:tc>
              <w:tc>
                <w:tcPr>
                  <w:tcW w:w="34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28.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中小学音乐</w:t>
                  </w:r>
                </w:p>
              </w:tc>
              <w:tc>
                <w:tcPr>
                  <w:tcW w:w="3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43.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教师教育</w:t>
                  </w:r>
                </w:p>
              </w:tc>
            </w:tr>
            <w:tr w:rsidR="005E1070" w:rsidRPr="005E1070">
              <w:trPr>
                <w:trHeight w:val="450"/>
              </w:trPr>
              <w:tc>
                <w:tcPr>
                  <w:tcW w:w="26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13.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高中语文</w:t>
                  </w:r>
                </w:p>
              </w:tc>
              <w:tc>
                <w:tcPr>
                  <w:tcW w:w="34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29.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中小学美术</w:t>
                  </w: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+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书法</w:t>
                  </w:r>
                </w:p>
              </w:tc>
              <w:tc>
                <w:tcPr>
                  <w:tcW w:w="3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44.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教育信息技术</w:t>
                  </w:r>
                </w:p>
              </w:tc>
            </w:tr>
            <w:tr w:rsidR="005E1070" w:rsidRPr="005E1070">
              <w:trPr>
                <w:trHeight w:val="450"/>
              </w:trPr>
              <w:tc>
                <w:tcPr>
                  <w:tcW w:w="26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14.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高中数学</w:t>
                  </w:r>
                </w:p>
              </w:tc>
              <w:tc>
                <w:tcPr>
                  <w:tcW w:w="34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30.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中小学综合实践活动</w:t>
                  </w:r>
                </w:p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（含劳动教育）</w:t>
                  </w:r>
                </w:p>
              </w:tc>
              <w:tc>
                <w:tcPr>
                  <w:tcW w:w="3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45.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教育装备</w:t>
                  </w:r>
                </w:p>
              </w:tc>
            </w:tr>
            <w:tr w:rsidR="005E1070" w:rsidRPr="005E1070">
              <w:trPr>
                <w:trHeight w:val="450"/>
              </w:trPr>
              <w:tc>
                <w:tcPr>
                  <w:tcW w:w="26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15.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高中英语</w:t>
                  </w:r>
                </w:p>
              </w:tc>
              <w:tc>
                <w:tcPr>
                  <w:tcW w:w="3405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31.</w:t>
                  </w:r>
                  <w:r w:rsidRPr="005E1070">
                    <w:rPr>
                      <w:rFonts w:ascii="仿宋_GB2312" w:eastAsia="仿宋_GB2312" w:hAnsi="宋体" w:cs="宋体" w:hint="eastAsia"/>
                      <w:kern w:val="0"/>
                      <w:sz w:val="24"/>
                      <w:szCs w:val="24"/>
                    </w:rPr>
                    <w:t>义教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33"/>
                      <w:szCs w:val="33"/>
                    </w:rPr>
                    <w:t>地方课程、拓展性课程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（含营养健康、财经教育等）</w:t>
                  </w:r>
                </w:p>
              </w:tc>
              <w:tc>
                <w:tcPr>
                  <w:tcW w:w="3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46.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教育基建</w:t>
                  </w:r>
                </w:p>
              </w:tc>
            </w:tr>
            <w:tr w:rsidR="005E1070" w:rsidRPr="005E1070">
              <w:trPr>
                <w:trHeight w:val="450"/>
              </w:trPr>
              <w:tc>
                <w:tcPr>
                  <w:tcW w:w="26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16.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高中思想政治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3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:rsidR="005E1070" w:rsidRPr="005E1070" w:rsidRDefault="005E1070" w:rsidP="005E1070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  <w:r w:rsidRPr="005E1070"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33"/>
                      <w:szCs w:val="33"/>
                    </w:rPr>
                    <w:t>47.</w:t>
                  </w:r>
                  <w:r w:rsidRPr="005E1070">
                    <w:rPr>
                      <w:rFonts w:ascii="仿宋_GB2312" w:eastAsia="仿宋_GB2312" w:hAnsi="宋体" w:cs="宋体" w:hint="eastAsia"/>
                      <w:color w:val="000000"/>
                      <w:kern w:val="0"/>
                      <w:sz w:val="24"/>
                      <w:szCs w:val="24"/>
                    </w:rPr>
                    <w:t>教育学会</w:t>
                  </w:r>
                </w:p>
              </w:tc>
            </w:tr>
          </w:tbl>
          <w:p w:rsidR="005E1070" w:rsidRPr="005E1070" w:rsidRDefault="005E1070" w:rsidP="005E1070">
            <w:pPr>
              <w:widowControl/>
              <w:spacing w:line="284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（三）各县（市、区）相关部门按申报分配名额（附件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4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）规定数推荐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(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鹿城区、龙湾区、瓯海区申报名额已包括体制改革前原直属学校申报名额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)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，并按论文类别做好排序统计。要求严格按照类别分配名额推荐，不能统一调配。</w:t>
            </w:r>
          </w:p>
          <w:p w:rsidR="005E1070" w:rsidRPr="005E1070" w:rsidRDefault="005E1070" w:rsidP="005E1070">
            <w:pPr>
              <w:widowControl/>
              <w:spacing w:line="284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（四）市局直属学校选送的论文，由温州市教科规划办先组织论文评审，再择优推荐参加全市论文评审；市局直属相关单位选送的论文直接参加市级评审；体制改革前原直属学校参加所属区域论文选拔评审。</w:t>
            </w:r>
          </w:p>
          <w:p w:rsidR="005E1070" w:rsidRPr="005E1070" w:rsidRDefault="005E1070" w:rsidP="005E1070">
            <w:pPr>
              <w:widowControl/>
              <w:spacing w:line="284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（五）送交材料与程序：评审论文汇总表（附件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2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）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1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份、参评论文</w:t>
            </w:r>
            <w:r w:rsidRPr="005E107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</w:rPr>
              <w:t>一式</w:t>
            </w:r>
            <w:r w:rsidRPr="005E107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33"/>
              </w:rPr>
              <w:t>3</w:t>
            </w:r>
            <w:r w:rsidRPr="005E107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</w:rPr>
              <w:t>份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，送审情况表（附件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3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）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1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份，于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2020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Pr="005E107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33"/>
              </w:rPr>
              <w:t>4</w:t>
            </w:r>
            <w:r w:rsidRPr="005E107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</w:rPr>
              <w:t>月</w:t>
            </w:r>
            <w:r w:rsidRPr="005E107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33"/>
              </w:rPr>
              <w:t>13</w:t>
            </w:r>
            <w:r w:rsidRPr="005E1070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</w:rPr>
              <w:t>日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前，一并送市府路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490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号教育大楼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908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室；同时将送审论文电子稿及汇总表电子稿以文件夹（以县为文件名，如：鹿城区）压缩包形式发至：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705338030@qq.com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。文件夹内的论文电子稿文件名统一为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“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论文编号－论文题目－作者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样式（如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“1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－论课堂观察的有效性－张三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）。附件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2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汇总表填写信息一定要与论文纸质稿一致，请各县（市、区）认真填写核对，避免有误。</w:t>
            </w:r>
          </w:p>
          <w:p w:rsidR="005E1070" w:rsidRPr="005E1070" w:rsidRDefault="005E1070" w:rsidP="005E1070">
            <w:pPr>
              <w:widowControl/>
              <w:spacing w:line="284" w:lineRule="atLeast"/>
              <w:ind w:firstLine="48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（六）通知及相关附件请到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“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温州市教育教学研究院（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www.wzjky.net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）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/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教研文件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/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规划办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”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文栏目中下载。联系人：叶芬；联系电话：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88610378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。</w:t>
            </w:r>
          </w:p>
          <w:p w:rsidR="005E1070" w:rsidRPr="005E1070" w:rsidRDefault="005E1070" w:rsidP="005E1070">
            <w:pPr>
              <w:widowControl/>
              <w:spacing w:line="284" w:lineRule="atLeast"/>
              <w:ind w:firstLine="42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</w:t>
            </w:r>
          </w:p>
          <w:p w:rsidR="005E1070" w:rsidRPr="005E1070" w:rsidRDefault="005E1070" w:rsidP="005E1070">
            <w:pPr>
              <w:widowControl/>
              <w:spacing w:line="284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hyperlink r:id="rId6" w:history="1">
              <w:r w:rsidRPr="005E1070">
                <w:rPr>
                  <w:rFonts w:ascii="仿宋_GB2312" w:eastAsia="仿宋_GB2312" w:hAnsi="宋体" w:cs="宋体" w:hint="eastAsia"/>
                  <w:kern w:val="0"/>
                  <w:sz w:val="33"/>
                </w:rPr>
                <w:t>附件：</w:t>
              </w:r>
            </w:hyperlink>
          </w:p>
          <w:p w:rsidR="005E1070" w:rsidRPr="005E1070" w:rsidRDefault="005E1070" w:rsidP="005E1070">
            <w:pPr>
              <w:widowControl/>
              <w:spacing w:line="284" w:lineRule="atLeast"/>
              <w:ind w:firstLine="58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Times New Roman" w:eastAsia="宋体" w:hAnsi="Times New Roman" w:cs="Times New Roman"/>
                <w:color w:val="000000"/>
                <w:spacing w:val="-15"/>
                <w:kern w:val="0"/>
                <w:sz w:val="33"/>
                <w:szCs w:val="33"/>
              </w:rPr>
              <w:t>1.</w:t>
            </w:r>
            <w:r w:rsidRPr="005E1070">
              <w:rPr>
                <w:rFonts w:ascii="仿宋_GB2312" w:eastAsia="仿宋_GB2312" w:hAnsi="宋体" w:cs="宋体" w:hint="eastAsia"/>
                <w:color w:val="000000"/>
                <w:spacing w:val="-15"/>
                <w:kern w:val="0"/>
                <w:sz w:val="32"/>
                <w:szCs w:val="32"/>
              </w:rPr>
              <w:t>评审论文申报表及承诺书</w:t>
            </w:r>
          </w:p>
          <w:p w:rsidR="005E1070" w:rsidRPr="005E1070" w:rsidRDefault="005E1070" w:rsidP="005E1070">
            <w:pPr>
              <w:widowControl/>
              <w:spacing w:line="284" w:lineRule="atLeast"/>
              <w:ind w:firstLine="58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Times New Roman" w:eastAsia="宋体" w:hAnsi="Times New Roman" w:cs="Times New Roman"/>
                <w:color w:val="000000"/>
                <w:spacing w:val="-15"/>
                <w:kern w:val="0"/>
                <w:sz w:val="33"/>
                <w:szCs w:val="33"/>
              </w:rPr>
              <w:t>2.2020</w:t>
            </w:r>
            <w:r w:rsidRPr="005E1070">
              <w:rPr>
                <w:rFonts w:ascii="仿宋_GB2312" w:eastAsia="仿宋_GB2312" w:hAnsi="宋体" w:cs="宋体" w:hint="eastAsia"/>
                <w:color w:val="000000"/>
                <w:spacing w:val="-15"/>
                <w:kern w:val="0"/>
                <w:sz w:val="32"/>
                <w:szCs w:val="32"/>
              </w:rPr>
              <w:t>年温州市中小学教师优秀教育教学论文参评汇总表</w:t>
            </w:r>
          </w:p>
          <w:p w:rsidR="005E1070" w:rsidRPr="005E1070" w:rsidRDefault="005E1070" w:rsidP="005E1070">
            <w:pPr>
              <w:widowControl/>
              <w:spacing w:line="284" w:lineRule="atLeast"/>
              <w:ind w:firstLine="60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Times New Roman" w:eastAsia="宋体" w:hAnsi="Times New Roman" w:cs="Times New Roman"/>
                <w:color w:val="000000"/>
                <w:spacing w:val="-15"/>
                <w:kern w:val="0"/>
                <w:sz w:val="33"/>
                <w:szCs w:val="33"/>
              </w:rPr>
              <w:t>3.2020</w:t>
            </w:r>
            <w:r w:rsidRPr="005E1070">
              <w:rPr>
                <w:rFonts w:ascii="仿宋_GB2312" w:eastAsia="仿宋_GB2312" w:hAnsi="宋体" w:cs="宋体" w:hint="eastAsia"/>
                <w:color w:val="000000"/>
                <w:spacing w:val="-15"/>
                <w:kern w:val="0"/>
                <w:sz w:val="32"/>
                <w:szCs w:val="32"/>
              </w:rPr>
              <w:t>年温州市中小学教师优秀教育教学论文送审情况表</w:t>
            </w:r>
          </w:p>
          <w:p w:rsidR="005E1070" w:rsidRPr="005E1070" w:rsidRDefault="005E1070" w:rsidP="005E1070">
            <w:pPr>
              <w:widowControl/>
              <w:spacing w:line="284" w:lineRule="atLeast"/>
              <w:ind w:firstLine="60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4.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各县（市、区）论文申报额分配表</w:t>
            </w:r>
          </w:p>
          <w:p w:rsidR="005E1070" w:rsidRPr="005E1070" w:rsidRDefault="005E1070" w:rsidP="005E1070">
            <w:pPr>
              <w:widowControl/>
              <w:spacing w:line="284" w:lineRule="atLeast"/>
              <w:ind w:firstLine="64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</w:t>
            </w:r>
          </w:p>
          <w:p w:rsidR="005E1070" w:rsidRPr="005E1070" w:rsidRDefault="005E1070" w:rsidP="005E1070">
            <w:pPr>
              <w:widowControl/>
              <w:spacing w:line="252" w:lineRule="atLeast"/>
              <w:ind w:firstLine="39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</w:t>
            </w:r>
          </w:p>
          <w:p w:rsidR="005E1070" w:rsidRPr="005E1070" w:rsidRDefault="005E1070" w:rsidP="005E1070">
            <w:pPr>
              <w:widowControl/>
              <w:spacing w:line="252" w:lineRule="atLeast"/>
              <w:ind w:firstLine="39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</w:t>
            </w:r>
          </w:p>
          <w:p w:rsidR="005E1070" w:rsidRPr="005E1070" w:rsidRDefault="005E1070" w:rsidP="005E1070">
            <w:pPr>
              <w:widowControl/>
              <w:spacing w:line="252" w:lineRule="atLeast"/>
              <w:ind w:firstLine="39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</w:t>
            </w:r>
          </w:p>
          <w:p w:rsidR="005E1070" w:rsidRPr="005E1070" w:rsidRDefault="005E1070" w:rsidP="005E1070">
            <w:pPr>
              <w:widowControl/>
              <w:spacing w:line="252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温州市教育科学规划领导小组办公室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   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温州市教育学会</w:t>
            </w:r>
          </w:p>
          <w:p w:rsidR="005E1070" w:rsidRPr="005E1070" w:rsidRDefault="005E1070" w:rsidP="005E1070">
            <w:pPr>
              <w:widowControl/>
              <w:spacing w:line="252" w:lineRule="atLeast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                                  2020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1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10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日</w:t>
            </w:r>
          </w:p>
          <w:p w:rsidR="005E1070" w:rsidRPr="005E1070" w:rsidRDefault="005E1070" w:rsidP="005E1070">
            <w:pPr>
              <w:widowControl/>
              <w:spacing w:line="263" w:lineRule="atLeast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</w:t>
            </w:r>
          </w:p>
          <w:p w:rsidR="005E1070" w:rsidRPr="005E1070" w:rsidRDefault="005E1070" w:rsidP="005E1070">
            <w:pPr>
              <w:widowControl/>
              <w:spacing w:line="263" w:lineRule="atLeast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</w:t>
            </w:r>
          </w:p>
          <w:p w:rsidR="005E1070" w:rsidRPr="005E1070" w:rsidRDefault="005E1070" w:rsidP="005E1070">
            <w:pPr>
              <w:widowControl/>
              <w:spacing w:line="263" w:lineRule="atLeast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</w:t>
            </w:r>
          </w:p>
          <w:p w:rsidR="005E1070" w:rsidRPr="005E1070" w:rsidRDefault="005E1070" w:rsidP="005E1070">
            <w:pPr>
              <w:widowControl/>
              <w:spacing w:line="165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Times New Roman" w:eastAsia="宋体" w:hAnsi="Times New Roman" w:cs="Times New Roman"/>
                <w:b/>
                <w:bCs/>
                <w:strike/>
                <w:color w:val="000000"/>
                <w:kern w:val="0"/>
                <w:sz w:val="29"/>
              </w:rPr>
              <w:t>                                                          </w:t>
            </w:r>
          </w:p>
          <w:p w:rsidR="005E1070" w:rsidRPr="005E1070" w:rsidRDefault="005E1070" w:rsidP="005E1070">
            <w:pPr>
              <w:widowControl/>
              <w:spacing w:line="420" w:lineRule="atLeast"/>
              <w:ind w:left="42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29"/>
                <w:szCs w:val="29"/>
              </w:rPr>
              <w:t>抄</w:t>
            </w:r>
            <w:r w:rsidRPr="005E1070">
              <w:rPr>
                <w:rFonts w:ascii="宋体" w:eastAsia="宋体" w:hAnsi="宋体" w:cs="宋体" w:hint="eastAsia"/>
                <w:color w:val="000000"/>
                <w:kern w:val="0"/>
                <w:sz w:val="29"/>
                <w:szCs w:val="29"/>
              </w:rPr>
              <w:t> 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29"/>
                <w:szCs w:val="29"/>
              </w:rPr>
              <w:t>送：市教育局。</w:t>
            </w:r>
          </w:p>
          <w:p w:rsidR="005E1070" w:rsidRPr="005E1070" w:rsidRDefault="005E1070" w:rsidP="005E1070">
            <w:pPr>
              <w:widowControl/>
              <w:spacing w:line="165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Times New Roman" w:eastAsia="宋体" w:hAnsi="Times New Roman" w:cs="Times New Roman"/>
                <w:b/>
                <w:bCs/>
                <w:strike/>
                <w:color w:val="000000"/>
                <w:kern w:val="0"/>
                <w:sz w:val="29"/>
              </w:rPr>
              <w:t>                                                          </w:t>
            </w:r>
          </w:p>
          <w:p w:rsidR="005E1070" w:rsidRPr="005E1070" w:rsidRDefault="005E1070" w:rsidP="005E1070">
            <w:pPr>
              <w:widowControl/>
              <w:spacing w:line="420" w:lineRule="atLeast"/>
              <w:ind w:firstLine="31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29"/>
                <w:szCs w:val="29"/>
              </w:rPr>
              <w:t>温州市教育科学规划领导小组办公室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    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29"/>
                <w:szCs w:val="29"/>
              </w:rPr>
              <w:t>温州市教育学会</w:t>
            </w:r>
          </w:p>
          <w:p w:rsidR="005E1070" w:rsidRPr="005E1070" w:rsidRDefault="005E1070" w:rsidP="005E1070">
            <w:pPr>
              <w:widowControl/>
              <w:spacing w:line="420" w:lineRule="atLeast"/>
              <w:ind w:firstLine="315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29"/>
                <w:szCs w:val="29"/>
              </w:rPr>
              <w:t>                                    2020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29"/>
                <w:szCs w:val="29"/>
              </w:rPr>
              <w:t>年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1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29"/>
                <w:szCs w:val="29"/>
              </w:rPr>
              <w:t>月</w:t>
            </w:r>
            <w:r w:rsidRPr="005E1070">
              <w:rPr>
                <w:rFonts w:ascii="Times New Roman" w:eastAsia="宋体" w:hAnsi="Times New Roman" w:cs="Times New Roman"/>
                <w:color w:val="000000"/>
                <w:kern w:val="0"/>
                <w:sz w:val="33"/>
                <w:szCs w:val="33"/>
              </w:rPr>
              <w:t>10</w:t>
            </w:r>
            <w:r w:rsidRPr="005E1070">
              <w:rPr>
                <w:rFonts w:ascii="仿宋_GB2312" w:eastAsia="仿宋_GB2312" w:hAnsi="宋体" w:cs="宋体" w:hint="eastAsia"/>
                <w:color w:val="000000"/>
                <w:kern w:val="0"/>
                <w:sz w:val="29"/>
                <w:szCs w:val="29"/>
              </w:rPr>
              <w:t>日印发</w:t>
            </w:r>
          </w:p>
          <w:p w:rsidR="005E1070" w:rsidRPr="005E1070" w:rsidRDefault="005E1070" w:rsidP="005E1070">
            <w:pPr>
              <w:widowControl/>
              <w:spacing w:line="165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E1070">
              <w:rPr>
                <w:rFonts w:ascii="Times New Roman" w:eastAsia="宋体" w:hAnsi="Times New Roman" w:cs="Times New Roman"/>
                <w:b/>
                <w:bCs/>
                <w:strike/>
                <w:color w:val="000000"/>
                <w:kern w:val="0"/>
                <w:sz w:val="33"/>
              </w:rPr>
              <w:t>                                                           </w:t>
            </w:r>
          </w:p>
          <w:p w:rsidR="005E1070" w:rsidRPr="005E1070" w:rsidRDefault="005E1070" w:rsidP="005E1070">
            <w:pPr>
              <w:widowControl/>
              <w:spacing w:line="240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hyperlink r:id="rId7" w:history="1">
              <w:r w:rsidRPr="005E1070">
                <w:rPr>
                  <w:rFonts w:ascii="宋体" w:eastAsia="宋体" w:hAnsi="宋体" w:cs="宋体" w:hint="eastAsia"/>
                  <w:color w:val="333331"/>
                  <w:kern w:val="0"/>
                  <w:sz w:val="30"/>
                  <w:u w:val="single"/>
                </w:rPr>
                <w:t>附件1-4.doc</w:t>
              </w:r>
            </w:hyperlink>
          </w:p>
          <w:p w:rsidR="005E1070" w:rsidRPr="005E1070" w:rsidRDefault="005E1070" w:rsidP="005E1070">
            <w:pPr>
              <w:widowControl/>
              <w:spacing w:line="42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107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 </w:t>
            </w:r>
          </w:p>
        </w:tc>
      </w:tr>
    </w:tbl>
    <w:p w:rsidR="00F93610" w:rsidRDefault="00F93610"/>
    <w:sectPr w:rsidR="00F93610" w:rsidSect="00F936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5E1070"/>
    <w:rsid w:val="0008557A"/>
    <w:rsid w:val="00177BA7"/>
    <w:rsid w:val="001C6DC0"/>
    <w:rsid w:val="001D78AE"/>
    <w:rsid w:val="002E7938"/>
    <w:rsid w:val="00415343"/>
    <w:rsid w:val="0054020A"/>
    <w:rsid w:val="005E1070"/>
    <w:rsid w:val="00615BA1"/>
    <w:rsid w:val="006B45E4"/>
    <w:rsid w:val="00752DAB"/>
    <w:rsid w:val="007E066D"/>
    <w:rsid w:val="008A6B80"/>
    <w:rsid w:val="00B10494"/>
    <w:rsid w:val="00B904C7"/>
    <w:rsid w:val="00C8339B"/>
    <w:rsid w:val="00DA4ACD"/>
    <w:rsid w:val="00E147C8"/>
    <w:rsid w:val="00E42862"/>
    <w:rsid w:val="00EB5C5C"/>
    <w:rsid w:val="00EC729F"/>
    <w:rsid w:val="00F52063"/>
    <w:rsid w:val="00F93610"/>
    <w:rsid w:val="00FC1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6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107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E1070"/>
    <w:rPr>
      <w:b/>
      <w:bCs/>
    </w:rPr>
  </w:style>
  <w:style w:type="character" w:styleId="a5">
    <w:name w:val="Hyperlink"/>
    <w:basedOn w:val="a0"/>
    <w:uiPriority w:val="99"/>
    <w:semiHidden/>
    <w:unhideWhenUsed/>
    <w:rsid w:val="005E1070"/>
    <w:rPr>
      <w:color w:val="0000FF"/>
      <w:u w:val="single"/>
    </w:rPr>
  </w:style>
  <w:style w:type="paragraph" w:styleId="a6">
    <w:name w:val="Balloon Text"/>
    <w:basedOn w:val="a"/>
    <w:link w:val="Char"/>
    <w:uiPriority w:val="99"/>
    <w:semiHidden/>
    <w:unhideWhenUsed/>
    <w:rsid w:val="005E1070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5E107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2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wzjky.net/attach/20200110/143237734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zjky.net/edu/Readedu.asp?eduID=5421" TargetMode="External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pc1656</dc:creator>
  <cp:lastModifiedBy>pc1656</cp:lastModifiedBy>
  <cp:revision>2</cp:revision>
  <dcterms:created xsi:type="dcterms:W3CDTF">2020-01-10T07:50:00Z</dcterms:created>
  <dcterms:modified xsi:type="dcterms:W3CDTF">2020-01-10T07:51:00Z</dcterms:modified>
</cp:coreProperties>
</file>